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D57" w:rsidRDefault="00A05891" w:rsidP="00A05891">
      <w:pPr>
        <w:pBdr>
          <w:top w:val="single" w:sz="4" w:space="1" w:color="31849B" w:themeColor="accent5" w:themeShade="BF"/>
          <w:left w:val="single" w:sz="4" w:space="4" w:color="31849B" w:themeColor="accent5" w:themeShade="BF"/>
          <w:bottom w:val="single" w:sz="4" w:space="1" w:color="31849B" w:themeColor="accent5" w:themeShade="BF"/>
          <w:right w:val="single" w:sz="4" w:space="4" w:color="31849B" w:themeColor="accent5" w:themeShade="BF"/>
        </w:pBdr>
        <w:jc w:val="center"/>
        <w:rPr>
          <w:rFonts w:ascii="Times New Roman" w:hAnsi="Times New Roman" w:cs="Times New Roman"/>
          <w:b/>
          <w:i/>
          <w:sz w:val="52"/>
          <w:szCs w:val="52"/>
          <w:u w:val="single"/>
        </w:rPr>
      </w:pPr>
      <w:r w:rsidRPr="00A05891">
        <w:rPr>
          <w:rFonts w:ascii="Times New Roman" w:hAnsi="Times New Roman" w:cs="Times New Roman"/>
          <w:b/>
          <w:i/>
          <w:sz w:val="52"/>
          <w:szCs w:val="52"/>
          <w:u w:val="single"/>
        </w:rPr>
        <w:t>Fight ends in the death of two men</w:t>
      </w:r>
    </w:p>
    <w:p w:rsidR="00A05891" w:rsidRDefault="00A05891" w:rsidP="00A05891">
      <w:pPr>
        <w:jc w:val="center"/>
        <w:rPr>
          <w:rFonts w:ascii="Times New Roman" w:hAnsi="Times New Roman" w:cs="Times New Roman"/>
          <w:sz w:val="20"/>
          <w:szCs w:val="20"/>
        </w:rPr>
      </w:pPr>
      <w:r w:rsidRPr="00A05891">
        <w:rPr>
          <w:rFonts w:ascii="Times New Roman" w:hAnsi="Times New Roman" w:cs="Times New Roman"/>
          <w:sz w:val="20"/>
          <w:szCs w:val="20"/>
        </w:rPr>
        <w:t>By Sadie Wilson</w:t>
      </w:r>
    </w:p>
    <w:p w:rsidR="00A05891" w:rsidRDefault="00A05891" w:rsidP="00A05891">
      <w:pPr>
        <w:jc w:val="center"/>
        <w:rPr>
          <w:rFonts w:ascii="Times New Roman" w:hAnsi="Times New Roman" w:cs="Times New Roman"/>
          <w:sz w:val="20"/>
          <w:szCs w:val="20"/>
        </w:rPr>
        <w:sectPr w:rsidR="00A05891" w:rsidSect="00651D57">
          <w:pgSz w:w="12240" w:h="15840"/>
          <w:pgMar w:top="1440" w:right="1440" w:bottom="1440" w:left="1440" w:header="720" w:footer="720" w:gutter="0"/>
          <w:cols w:space="720"/>
          <w:docGrid w:linePitch="360"/>
        </w:sectPr>
      </w:pPr>
    </w:p>
    <w:p w:rsidR="00A05891" w:rsidRDefault="00A05891" w:rsidP="00A05891">
      <w:pPr>
        <w:jc w:val="center"/>
        <w:rPr>
          <w:rFonts w:ascii="Times New Roman" w:hAnsi="Times New Roman" w:cs="Times New Roman"/>
          <w:sz w:val="20"/>
          <w:szCs w:val="20"/>
        </w:rPr>
      </w:pPr>
    </w:p>
    <w:p w:rsidR="0045452A" w:rsidRPr="0045452A" w:rsidRDefault="0045452A" w:rsidP="0045452A">
      <w:pPr>
        <w:keepNext/>
        <w:framePr w:dropCap="drop" w:lines="3" w:wrap="around" w:vAnchor="text" w:hAnchor="page" w:x="1501" w:y="329"/>
        <w:spacing w:after="0" w:line="793" w:lineRule="exact"/>
        <w:textAlignment w:val="baseline"/>
        <w:rPr>
          <w:rFonts w:ascii="Times New Roman" w:hAnsi="Times New Roman" w:cs="Times New Roman"/>
          <w:position w:val="-8"/>
          <w:sz w:val="96"/>
          <w:szCs w:val="96"/>
        </w:rPr>
      </w:pPr>
      <w:r w:rsidRPr="0045452A">
        <w:rPr>
          <w:rFonts w:ascii="Times New Roman" w:hAnsi="Times New Roman" w:cs="Times New Roman"/>
          <w:position w:val="-8"/>
          <w:sz w:val="96"/>
          <w:szCs w:val="96"/>
        </w:rPr>
        <w:t>B</w:t>
      </w:r>
    </w:p>
    <w:p w:rsidR="00A05891" w:rsidRDefault="00A05891" w:rsidP="00A05891">
      <w:pPr>
        <w:jc w:val="center"/>
        <w:rPr>
          <w:rFonts w:ascii="Times New Roman" w:hAnsi="Times New Roman" w:cs="Times New Roman"/>
          <w:sz w:val="20"/>
          <w:szCs w:val="20"/>
        </w:rPr>
      </w:pPr>
    </w:p>
    <w:p w:rsidR="00A05891" w:rsidRDefault="00A05891" w:rsidP="0045452A">
      <w:pPr>
        <w:jc w:val="center"/>
        <w:rPr>
          <w:rFonts w:ascii="Times New Roman" w:hAnsi="Times New Roman" w:cs="Times New Roman"/>
          <w:sz w:val="20"/>
          <w:szCs w:val="20"/>
        </w:rPr>
      </w:pPr>
      <w:r>
        <w:rPr>
          <w:rFonts w:ascii="Times New Roman" w:hAnsi="Times New Roman" w:cs="Times New Roman"/>
          <w:sz w:val="20"/>
          <w:szCs w:val="20"/>
        </w:rPr>
        <w:t xml:space="preserve">envolio and Mercutio were in town early yesterday afternoon. Mercutio was giving Benvolio a hard time about being a man who would fight over little things, when really he was the complete opposite. </w:t>
      </w:r>
      <w:r w:rsidR="0045452A">
        <w:rPr>
          <w:rFonts w:ascii="Times New Roman" w:hAnsi="Times New Roman" w:cs="Times New Roman"/>
          <w:sz w:val="20"/>
          <w:szCs w:val="20"/>
        </w:rPr>
        <w:t>Just then, Tybalt Capulet arrived at the scene. Benvolio and Mercutio are both very good friends of Romeo Montague, and as everyone knows, Montague’s and Capulet’s haven’t gotten along for a very long time. Therefore, Benvolio and Mercutio aren’t on very good terms with the Capulet’s either, which includes Tybalt.</w:t>
      </w:r>
    </w:p>
    <w:p w:rsidR="0045452A" w:rsidRDefault="006D64F5" w:rsidP="0045452A">
      <w:pPr>
        <w:jc w:val="center"/>
        <w:rPr>
          <w:rFonts w:ascii="Times New Roman" w:hAnsi="Times New Roman" w:cs="Times New Roman"/>
          <w:sz w:val="20"/>
          <w:szCs w:val="20"/>
        </w:rPr>
      </w:pPr>
      <w:r>
        <w:rPr>
          <w:rFonts w:ascii="Times New Roman" w:hAnsi="Times New Roman" w:cs="Times New Roman"/>
          <w:sz w:val="20"/>
          <w:szCs w:val="20"/>
        </w:rPr>
        <w:t xml:space="preserve">Mercutio, </w:t>
      </w:r>
      <w:r w:rsidR="0068070A">
        <w:rPr>
          <w:rFonts w:ascii="Times New Roman" w:hAnsi="Times New Roman" w:cs="Times New Roman"/>
          <w:sz w:val="20"/>
          <w:szCs w:val="20"/>
        </w:rPr>
        <w:t>being</w:t>
      </w:r>
      <w:r>
        <w:rPr>
          <w:rFonts w:ascii="Times New Roman" w:hAnsi="Times New Roman" w:cs="Times New Roman"/>
          <w:sz w:val="20"/>
          <w:szCs w:val="20"/>
        </w:rPr>
        <w:t xml:space="preserve"> the man that he is, started giving Tybalt a hard time. When Tybalt would say something, Mercutio mocked him. Just as things started to heat up, Romeo arrived. Tybalt took his attention off of Mercutio and focused on Romeo.</w:t>
      </w:r>
    </w:p>
    <w:p w:rsidR="006D64F5" w:rsidRDefault="006D64F5" w:rsidP="0045452A">
      <w:pPr>
        <w:jc w:val="center"/>
        <w:rPr>
          <w:rFonts w:ascii="Times New Roman" w:hAnsi="Times New Roman" w:cs="Times New Roman"/>
          <w:sz w:val="20"/>
          <w:szCs w:val="20"/>
        </w:rPr>
      </w:pPr>
      <w:r>
        <w:rPr>
          <w:rFonts w:ascii="Times New Roman" w:hAnsi="Times New Roman" w:cs="Times New Roman"/>
          <w:sz w:val="20"/>
          <w:szCs w:val="20"/>
        </w:rPr>
        <w:t xml:space="preserve">Tybalt tried starting a fight with Romeo by saying he was a villain, a clumsy stupid fellow. Romeo didn’t take any offence to that. But then Tybalt said, “Boy, this shall not excuse the injuries that thou hast done me, therefore turn and draw.” Even though that comment angered </w:t>
      </w:r>
    </w:p>
    <w:p w:rsidR="006D64F5" w:rsidRDefault="006D64F5" w:rsidP="0045452A">
      <w:pPr>
        <w:jc w:val="center"/>
        <w:rPr>
          <w:rFonts w:ascii="Times New Roman" w:hAnsi="Times New Roman" w:cs="Times New Roman"/>
          <w:sz w:val="20"/>
          <w:szCs w:val="20"/>
        </w:rPr>
      </w:pPr>
    </w:p>
    <w:p w:rsidR="006D64F5" w:rsidRDefault="006D64F5" w:rsidP="0045452A">
      <w:pPr>
        <w:jc w:val="center"/>
        <w:rPr>
          <w:rFonts w:ascii="Times New Roman" w:hAnsi="Times New Roman" w:cs="Times New Roman"/>
          <w:sz w:val="20"/>
          <w:szCs w:val="20"/>
        </w:rPr>
      </w:pPr>
    </w:p>
    <w:p w:rsidR="006D64F5" w:rsidRDefault="006D64F5" w:rsidP="0045452A">
      <w:pPr>
        <w:jc w:val="center"/>
        <w:rPr>
          <w:rFonts w:ascii="Times New Roman" w:hAnsi="Times New Roman" w:cs="Times New Roman"/>
          <w:sz w:val="20"/>
          <w:szCs w:val="20"/>
        </w:rPr>
      </w:pPr>
    </w:p>
    <w:p w:rsidR="006D64F5" w:rsidRDefault="006D64F5" w:rsidP="0045452A">
      <w:pPr>
        <w:jc w:val="center"/>
        <w:rPr>
          <w:rFonts w:ascii="Times New Roman" w:hAnsi="Times New Roman" w:cs="Times New Roman"/>
          <w:sz w:val="20"/>
          <w:szCs w:val="20"/>
        </w:rPr>
      </w:pPr>
      <w:r>
        <w:rPr>
          <w:rFonts w:ascii="Times New Roman" w:hAnsi="Times New Roman" w:cs="Times New Roman"/>
          <w:sz w:val="20"/>
          <w:szCs w:val="20"/>
        </w:rPr>
        <w:t>Romeo, because he hadn’t done anything to Tybalt, he refused to duel.</w:t>
      </w:r>
    </w:p>
    <w:p w:rsidR="00696FD0" w:rsidRDefault="006D64F5" w:rsidP="00696FD0">
      <w:pPr>
        <w:jc w:val="center"/>
        <w:rPr>
          <w:rFonts w:ascii="Times New Roman" w:hAnsi="Times New Roman" w:cs="Times New Roman"/>
          <w:sz w:val="20"/>
          <w:szCs w:val="20"/>
        </w:rPr>
      </w:pPr>
      <w:r>
        <w:rPr>
          <w:rFonts w:ascii="Times New Roman" w:hAnsi="Times New Roman" w:cs="Times New Roman"/>
          <w:sz w:val="20"/>
          <w:szCs w:val="20"/>
        </w:rPr>
        <w:t>Mercutio then stepped in and said, “O calm, dishonorable, vile submission! Alla Stoccata carries it away.” Mercutio was challenging Tybalt to a duel, to defend Romeo. Tybalt accepted and they drew their swords.</w:t>
      </w:r>
      <w:r w:rsidR="00696FD0">
        <w:rPr>
          <w:rFonts w:ascii="Times New Roman" w:hAnsi="Times New Roman" w:cs="Times New Roman"/>
          <w:sz w:val="20"/>
          <w:szCs w:val="20"/>
        </w:rPr>
        <w:t xml:space="preserve"> As they were fighting, Romeo steps in and tries to them. He got between them and put his hands up at his sides, about at their chests. Just as he did that, Tybalt stabbed Mercutio under Romeo’s arm, and then he ran off.</w:t>
      </w:r>
    </w:p>
    <w:p w:rsidR="00696FD0" w:rsidRDefault="00696FD0" w:rsidP="00696FD0">
      <w:pPr>
        <w:jc w:val="center"/>
        <w:rPr>
          <w:rFonts w:ascii="Times New Roman" w:hAnsi="Times New Roman" w:cs="Times New Roman"/>
          <w:sz w:val="20"/>
          <w:szCs w:val="20"/>
        </w:rPr>
      </w:pPr>
      <w:r>
        <w:rPr>
          <w:rFonts w:ascii="Times New Roman" w:hAnsi="Times New Roman" w:cs="Times New Roman"/>
          <w:sz w:val="20"/>
          <w:szCs w:val="20"/>
        </w:rPr>
        <w:t>Mercutio was mortally wounded, and he knew it. He said, “Ask for me tomorrow and you shall find me a grave man. Both Romeo and Benvolio were feeling some guilt because they couldn’t do anything to help him. Before they knew it, Mercutio was dead.</w:t>
      </w:r>
    </w:p>
    <w:p w:rsidR="00696FD0" w:rsidRDefault="00696FD0" w:rsidP="00696FD0">
      <w:pPr>
        <w:jc w:val="center"/>
        <w:rPr>
          <w:rFonts w:ascii="Times New Roman" w:hAnsi="Times New Roman" w:cs="Times New Roman"/>
          <w:sz w:val="20"/>
          <w:szCs w:val="20"/>
        </w:rPr>
      </w:pPr>
      <w:r>
        <w:rPr>
          <w:rFonts w:ascii="Times New Roman" w:hAnsi="Times New Roman" w:cs="Times New Roman"/>
          <w:sz w:val="20"/>
          <w:szCs w:val="20"/>
        </w:rPr>
        <w:t xml:space="preserve">Not long after that, Tybalt returns after Romeo again. Romeo wanted to avenge his friend’s death, so they dueled and Tybalt was killed. A crowd begins to form and the </w:t>
      </w:r>
      <w:r w:rsidR="0068070A">
        <w:rPr>
          <w:rFonts w:ascii="Times New Roman" w:hAnsi="Times New Roman" w:cs="Times New Roman"/>
          <w:sz w:val="20"/>
          <w:szCs w:val="20"/>
        </w:rPr>
        <w:t>Prince</w:t>
      </w:r>
      <w:r>
        <w:rPr>
          <w:rFonts w:ascii="Times New Roman" w:hAnsi="Times New Roman" w:cs="Times New Roman"/>
          <w:sz w:val="20"/>
          <w:szCs w:val="20"/>
        </w:rPr>
        <w:t>, Lord Montague, Lord Capulet, and their wives arrive at the scene of the fight.</w:t>
      </w:r>
    </w:p>
    <w:p w:rsidR="00696FD0" w:rsidRDefault="00696FD0" w:rsidP="00696FD0">
      <w:pPr>
        <w:jc w:val="center"/>
        <w:rPr>
          <w:rFonts w:ascii="Times New Roman" w:hAnsi="Times New Roman" w:cs="Times New Roman"/>
          <w:sz w:val="20"/>
          <w:szCs w:val="20"/>
        </w:rPr>
      </w:pPr>
    </w:p>
    <w:p w:rsidR="00696FD0" w:rsidRDefault="00696FD0" w:rsidP="00696FD0">
      <w:pPr>
        <w:jc w:val="center"/>
        <w:rPr>
          <w:rFonts w:ascii="Times New Roman" w:hAnsi="Times New Roman" w:cs="Times New Roman"/>
          <w:sz w:val="20"/>
          <w:szCs w:val="20"/>
        </w:rPr>
      </w:pPr>
    </w:p>
    <w:p w:rsidR="00696FD0" w:rsidRDefault="00696FD0" w:rsidP="00696FD0">
      <w:pPr>
        <w:jc w:val="center"/>
        <w:rPr>
          <w:rFonts w:ascii="Times New Roman" w:hAnsi="Times New Roman" w:cs="Times New Roman"/>
          <w:sz w:val="20"/>
          <w:szCs w:val="20"/>
        </w:rPr>
      </w:pPr>
    </w:p>
    <w:p w:rsidR="00696FD0" w:rsidRDefault="00696FD0" w:rsidP="00696FD0">
      <w:pPr>
        <w:jc w:val="center"/>
        <w:rPr>
          <w:rFonts w:ascii="Times New Roman" w:hAnsi="Times New Roman" w:cs="Times New Roman"/>
          <w:sz w:val="20"/>
          <w:szCs w:val="20"/>
        </w:rPr>
      </w:pPr>
      <w:r>
        <w:rPr>
          <w:rFonts w:ascii="Times New Roman" w:hAnsi="Times New Roman" w:cs="Times New Roman"/>
          <w:sz w:val="20"/>
          <w:szCs w:val="20"/>
        </w:rPr>
        <w:t xml:space="preserve">The </w:t>
      </w:r>
      <w:r w:rsidR="0068070A">
        <w:rPr>
          <w:rFonts w:ascii="Times New Roman" w:hAnsi="Times New Roman" w:cs="Times New Roman"/>
          <w:sz w:val="20"/>
          <w:szCs w:val="20"/>
        </w:rPr>
        <w:t>Prince</w:t>
      </w:r>
      <w:r>
        <w:rPr>
          <w:rFonts w:ascii="Times New Roman" w:hAnsi="Times New Roman" w:cs="Times New Roman"/>
          <w:sz w:val="20"/>
          <w:szCs w:val="20"/>
        </w:rPr>
        <w:t xml:space="preserve"> want to know what </w:t>
      </w:r>
      <w:r w:rsidR="0068070A">
        <w:rPr>
          <w:rFonts w:ascii="Times New Roman" w:hAnsi="Times New Roman" w:cs="Times New Roman"/>
          <w:sz w:val="20"/>
          <w:szCs w:val="20"/>
        </w:rPr>
        <w:t>had happened</w:t>
      </w:r>
      <w:r>
        <w:rPr>
          <w:rFonts w:ascii="Times New Roman" w:hAnsi="Times New Roman" w:cs="Times New Roman"/>
          <w:sz w:val="20"/>
          <w:szCs w:val="20"/>
        </w:rPr>
        <w:t xml:space="preserve">. Benvolio offered to tell him. He said, “ O noble </w:t>
      </w:r>
      <w:r w:rsidR="0068070A">
        <w:rPr>
          <w:rFonts w:ascii="Times New Roman" w:hAnsi="Times New Roman" w:cs="Times New Roman"/>
          <w:sz w:val="20"/>
          <w:szCs w:val="20"/>
        </w:rPr>
        <w:t>Prince</w:t>
      </w:r>
      <w:r>
        <w:rPr>
          <w:rFonts w:ascii="Times New Roman" w:hAnsi="Times New Roman" w:cs="Times New Roman"/>
          <w:sz w:val="20"/>
          <w:szCs w:val="20"/>
        </w:rPr>
        <w:t>, I can discover all the unlucky manage of this fatal brawl. There lies the man, slain by young Romeo</w:t>
      </w:r>
      <w:r w:rsidR="0068070A">
        <w:rPr>
          <w:rFonts w:ascii="Times New Roman" w:hAnsi="Times New Roman" w:cs="Times New Roman"/>
          <w:sz w:val="20"/>
          <w:szCs w:val="20"/>
        </w:rPr>
        <w:t>, that slew thy kinsmen, brave Mercutio.”</w:t>
      </w:r>
    </w:p>
    <w:p w:rsidR="0068070A" w:rsidRDefault="0068070A" w:rsidP="00696FD0">
      <w:pPr>
        <w:jc w:val="center"/>
        <w:rPr>
          <w:rFonts w:ascii="Times New Roman" w:hAnsi="Times New Roman" w:cs="Times New Roman"/>
          <w:sz w:val="20"/>
          <w:szCs w:val="20"/>
        </w:rPr>
      </w:pPr>
      <w:r>
        <w:rPr>
          <w:rFonts w:ascii="Times New Roman" w:hAnsi="Times New Roman" w:cs="Times New Roman"/>
          <w:sz w:val="20"/>
          <w:szCs w:val="20"/>
        </w:rPr>
        <w:t xml:space="preserve">Then Prince then asked Benvolio who had started the entire fight. Benvolio told him it had been Tybalt. Lady Capulet tried to convince the Prince that Romeo should be sentenced to death, for killing her nephew Tybalt. The Prince decided to banish Romeo to Mantua, which was very far away from Verona. He also said that if Romeo doesn’t leave, and he is found in Verona, he will be killed. </w:t>
      </w:r>
    </w:p>
    <w:p w:rsidR="0068070A" w:rsidRDefault="0068070A" w:rsidP="00696FD0">
      <w:pPr>
        <w:jc w:val="center"/>
        <w:rPr>
          <w:rFonts w:ascii="Times New Roman" w:hAnsi="Times New Roman" w:cs="Times New Roman"/>
          <w:sz w:val="20"/>
          <w:szCs w:val="20"/>
        </w:rPr>
      </w:pPr>
      <w:r>
        <w:rPr>
          <w:rFonts w:ascii="Times New Roman" w:hAnsi="Times New Roman" w:cs="Times New Roman"/>
          <w:sz w:val="20"/>
          <w:szCs w:val="20"/>
        </w:rPr>
        <w:t>Many citizens said, “It all started with a little argument.” That “little argument” turned into something much worse.</w:t>
      </w:r>
    </w:p>
    <w:p w:rsidR="00A05891" w:rsidRDefault="00A05891" w:rsidP="00A05891">
      <w:pPr>
        <w:jc w:val="center"/>
        <w:rPr>
          <w:rFonts w:ascii="Times New Roman" w:hAnsi="Times New Roman" w:cs="Times New Roman"/>
          <w:sz w:val="20"/>
          <w:szCs w:val="20"/>
        </w:rPr>
      </w:pPr>
    </w:p>
    <w:p w:rsidR="00A05891" w:rsidRPr="00A05891" w:rsidRDefault="00A05891" w:rsidP="00A05891">
      <w:pPr>
        <w:jc w:val="center"/>
        <w:rPr>
          <w:rFonts w:ascii="Times New Roman" w:hAnsi="Times New Roman" w:cs="Times New Roman"/>
          <w:sz w:val="20"/>
          <w:szCs w:val="20"/>
        </w:rPr>
      </w:pPr>
    </w:p>
    <w:sectPr w:rsidR="00A05891" w:rsidRPr="00A05891" w:rsidSect="00A05891">
      <w:type w:val="continuous"/>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891"/>
    <w:rsid w:val="0045452A"/>
    <w:rsid w:val="00651D57"/>
    <w:rsid w:val="0068070A"/>
    <w:rsid w:val="00696FD0"/>
    <w:rsid w:val="006D64F5"/>
    <w:rsid w:val="00A05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2010-05-13T21:17:00Z</dcterms:created>
  <dcterms:modified xsi:type="dcterms:W3CDTF">2010-05-13T22:35:00Z</dcterms:modified>
</cp:coreProperties>
</file>